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BC" w:rsidRPr="005E3DBC" w:rsidRDefault="005E3DBC" w:rsidP="005E3D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>В ДОУ создаются условия охраны здоровья воспитанников, в том числе инвалидов и лиц с ограниче</w:t>
      </w:r>
      <w:r>
        <w:rPr>
          <w:color w:val="333333"/>
          <w:bdr w:val="none" w:sz="0" w:space="0" w:color="auto" w:frame="1"/>
        </w:rPr>
        <w:t>нными возможностями здоровья</w:t>
      </w:r>
      <w:r w:rsidRPr="005E3DBC">
        <w:rPr>
          <w:color w:val="333333"/>
          <w:bdr w:val="none" w:sz="0" w:space="0" w:color="auto" w:frame="1"/>
        </w:rPr>
        <w:t xml:space="preserve">. В штате учреждения медицинского работника нет. Медицинское обслуживание осуществляется по договору  с </w:t>
      </w:r>
      <w:proofErr w:type="spellStart"/>
      <w:r w:rsidRPr="005E3DBC">
        <w:rPr>
          <w:color w:val="333333"/>
          <w:bdr w:val="none" w:sz="0" w:space="0" w:color="auto" w:frame="1"/>
        </w:rPr>
        <w:t>Казачинский</w:t>
      </w:r>
      <w:proofErr w:type="spellEnd"/>
      <w:r w:rsidRPr="005E3DBC">
        <w:rPr>
          <w:color w:val="333333"/>
          <w:bdr w:val="none" w:sz="0" w:space="0" w:color="auto" w:frame="1"/>
        </w:rPr>
        <w:t xml:space="preserve"> ЦРБ, в рамках которого: организуется систематический </w:t>
      </w:r>
      <w:proofErr w:type="gramStart"/>
      <w:r w:rsidRPr="005E3DBC">
        <w:rPr>
          <w:color w:val="333333"/>
          <w:bdr w:val="none" w:sz="0" w:space="0" w:color="auto" w:frame="1"/>
        </w:rPr>
        <w:t>контроль за</w:t>
      </w:r>
      <w:proofErr w:type="gramEnd"/>
      <w:r w:rsidRPr="005E3DBC">
        <w:rPr>
          <w:color w:val="333333"/>
          <w:bdr w:val="none" w:sz="0" w:space="0" w:color="auto" w:frame="1"/>
        </w:rPr>
        <w:t xml:space="preserve">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(</w:t>
      </w:r>
      <w:proofErr w:type="spellStart"/>
      <w:r w:rsidRPr="005E3DBC">
        <w:rPr>
          <w:color w:val="333333"/>
          <w:bdr w:val="none" w:sz="0" w:space="0" w:color="auto" w:frame="1"/>
        </w:rPr>
        <w:t>профосмотры</w:t>
      </w:r>
      <w:proofErr w:type="spellEnd"/>
      <w:r w:rsidRPr="005E3DBC">
        <w:rPr>
          <w:color w:val="333333"/>
          <w:bdr w:val="none" w:sz="0" w:space="0" w:color="auto" w:frame="1"/>
        </w:rPr>
        <w:t>).</w:t>
      </w:r>
    </w:p>
    <w:p w:rsidR="005E3DBC" w:rsidRPr="005E3DBC" w:rsidRDefault="005E3DBC" w:rsidP="005E3D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 xml:space="preserve">В детском саду используются </w:t>
      </w:r>
      <w:proofErr w:type="spellStart"/>
      <w:r w:rsidRPr="005E3DBC">
        <w:rPr>
          <w:color w:val="333333"/>
          <w:bdr w:val="none" w:sz="0" w:space="0" w:color="auto" w:frame="1"/>
        </w:rPr>
        <w:t>здоровьесберегающие</w:t>
      </w:r>
      <w:proofErr w:type="spellEnd"/>
      <w:r w:rsidRPr="005E3DBC">
        <w:rPr>
          <w:color w:val="333333"/>
          <w:bdr w:val="none" w:sz="0" w:space="0" w:color="auto" w:frame="1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5E3DBC" w:rsidRPr="005E3DBC" w:rsidRDefault="005E3DBC" w:rsidP="005E3DBC">
      <w:pPr>
        <w:pStyle w:val="a3"/>
        <w:spacing w:before="0" w:beforeAutospacing="0" w:after="0" w:afterAutospacing="0"/>
        <w:ind w:firstLine="180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>В образовательном учреждении с целью охраны  здоровья воспитанников проводятся следующее мероприятия:</w:t>
      </w:r>
    </w:p>
    <w:p w:rsidR="005E3DBC" w:rsidRPr="005E3DBC" w:rsidRDefault="005E3DBC" w:rsidP="005E3DBC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>проведение профилактических осмотров;</w:t>
      </w:r>
    </w:p>
    <w:p w:rsidR="005E3DBC" w:rsidRPr="005E3DBC" w:rsidRDefault="005E3DBC" w:rsidP="005E3DBC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>мероприятия по обеспечению адаптации в образовательном учреждении;</w:t>
      </w:r>
    </w:p>
    <w:p w:rsidR="005E3DBC" w:rsidRPr="005E3DBC" w:rsidRDefault="005E3DBC" w:rsidP="005E3DBC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 xml:space="preserve">осуществление систематического </w:t>
      </w:r>
      <w:proofErr w:type="gramStart"/>
      <w:r w:rsidRPr="005E3DBC">
        <w:rPr>
          <w:color w:val="333333"/>
          <w:bdr w:val="none" w:sz="0" w:space="0" w:color="auto" w:frame="1"/>
        </w:rPr>
        <w:t>контроля за</w:t>
      </w:r>
      <w:proofErr w:type="gramEnd"/>
      <w:r w:rsidRPr="005E3DBC">
        <w:rPr>
          <w:color w:val="333333"/>
          <w:bdr w:val="none" w:sz="0" w:space="0" w:color="auto" w:frame="1"/>
        </w:rPr>
        <w:t xml:space="preserve"> физическим развитием воспитанников и уровнем их заболеваемости;</w:t>
      </w:r>
    </w:p>
    <w:p w:rsidR="005E3DBC" w:rsidRPr="005E3DBC" w:rsidRDefault="005E3DBC" w:rsidP="005E3DBC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>обеспечение контроля за санитарно-гигиеническим состоянием образовательного учреждения;</w:t>
      </w:r>
    </w:p>
    <w:p w:rsidR="005E3DBC" w:rsidRPr="005E3DBC" w:rsidRDefault="005E3DBC" w:rsidP="005E3DBC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bookmarkStart w:id="0" w:name="_GoBack"/>
      <w:bookmarkEnd w:id="0"/>
      <w:r w:rsidRPr="005E3DBC">
        <w:rPr>
          <w:color w:val="333333"/>
          <w:bdr w:val="none" w:sz="0" w:space="0" w:color="auto" w:frame="1"/>
        </w:rPr>
        <w:t xml:space="preserve">осуществление </w:t>
      </w:r>
      <w:proofErr w:type="gramStart"/>
      <w:r w:rsidRPr="005E3DBC">
        <w:rPr>
          <w:color w:val="333333"/>
          <w:bdr w:val="none" w:sz="0" w:space="0" w:color="auto" w:frame="1"/>
        </w:rPr>
        <w:t>контроля за</w:t>
      </w:r>
      <w:proofErr w:type="gramEnd"/>
      <w:r w:rsidRPr="005E3DBC">
        <w:rPr>
          <w:color w:val="333333"/>
          <w:bdr w:val="none" w:sz="0" w:space="0" w:color="auto" w:frame="1"/>
        </w:rPr>
        <w:t xml:space="preserve"> выполнением санитарных норм и правил.</w:t>
      </w:r>
    </w:p>
    <w:p w:rsidR="005E3DBC" w:rsidRPr="005E3DBC" w:rsidRDefault="005E3DBC" w:rsidP="005E3DBC">
      <w:pPr>
        <w:pStyle w:val="a3"/>
        <w:spacing w:before="0" w:beforeAutospacing="0" w:after="0" w:afterAutospacing="0"/>
        <w:ind w:firstLine="180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>Состояние и содержание территории, здания, помещений соответствует  требованиям действующих санитарно-эпидемиологических правил</w:t>
      </w:r>
      <w:r>
        <w:rPr>
          <w:color w:val="333333"/>
          <w:bdr w:val="none" w:sz="0" w:space="0" w:color="auto" w:frame="1"/>
        </w:rPr>
        <w:t>.</w:t>
      </w:r>
      <w:r w:rsidRPr="005E3DBC">
        <w:rPr>
          <w:color w:val="333333"/>
          <w:bdr w:val="none" w:sz="0" w:space="0" w:color="auto" w:frame="1"/>
        </w:rPr>
        <w:t xml:space="preserve"> Каждая группа имеет отдельный прогулочный участок.</w:t>
      </w:r>
    </w:p>
    <w:p w:rsidR="005E3DBC" w:rsidRPr="005E3DBC" w:rsidRDefault="005E3DBC" w:rsidP="005E3DBC">
      <w:pPr>
        <w:pStyle w:val="a3"/>
        <w:spacing w:before="0" w:beforeAutospacing="0" w:after="0" w:afterAutospacing="0"/>
        <w:ind w:firstLine="180"/>
        <w:jc w:val="both"/>
        <w:textAlignment w:val="baseline"/>
        <w:rPr>
          <w:color w:val="444444"/>
          <w:sz w:val="23"/>
          <w:szCs w:val="23"/>
        </w:rPr>
      </w:pPr>
      <w:r w:rsidRPr="005E3DBC">
        <w:rPr>
          <w:color w:val="333333"/>
          <w:bdr w:val="none" w:sz="0" w:space="0" w:color="auto" w:frame="1"/>
        </w:rPr>
        <w:t>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полгода проводятся практические занятия с персоналом и воспитанниками по эвакуации из здания в случае пожара.</w:t>
      </w:r>
    </w:p>
    <w:p w:rsidR="008E0529" w:rsidRPr="005E3DBC" w:rsidRDefault="008E0529" w:rsidP="005E3DBC">
      <w:pPr>
        <w:jc w:val="both"/>
        <w:rPr>
          <w:rFonts w:ascii="Times New Roman" w:hAnsi="Times New Roman" w:cs="Times New Roman"/>
        </w:rPr>
      </w:pPr>
    </w:p>
    <w:sectPr w:rsidR="008E0529" w:rsidRPr="005E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1F80"/>
    <w:multiLevelType w:val="multilevel"/>
    <w:tmpl w:val="977E3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DBC"/>
    <w:rsid w:val="005E3DBC"/>
    <w:rsid w:val="008E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2022-01-11T08:12:00Z</dcterms:created>
  <dcterms:modified xsi:type="dcterms:W3CDTF">2022-01-11T08:18:00Z</dcterms:modified>
</cp:coreProperties>
</file>